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17F4" w14:textId="77777777" w:rsidR="008F778B" w:rsidRDefault="00FC3FFD" w:rsidP="001A587F">
      <w:pPr>
        <w:pStyle w:val="Overskrift1"/>
      </w:pPr>
      <w:r>
        <w:t>Basiskurs i ASK (Alternativ og supplerende kommunikasjon</w:t>
      </w:r>
      <w:sdt>
        <w:sdtPr>
          <w:alias w:val="Overskrift"/>
          <w:tag w:val="Overskrift"/>
          <w:id w:val="1805200082"/>
          <w:placeholder>
            <w:docPart w:val="E042BB9B0DEA4B4399CA0C2E20661FBE"/>
          </w:placeholder>
          <w:text w:multiLine="1"/>
        </w:sdtPr>
        <w:sdtEndPr/>
        <w:sdtContent>
          <w:r>
            <w:t>)</w:t>
          </w:r>
          <w:r>
            <w:br/>
          </w:r>
        </w:sdtContent>
      </w:sdt>
    </w:p>
    <w:sdt>
      <w:sdtPr>
        <w:alias w:val="Underoverskrift"/>
        <w:tag w:val="Underoverskrift"/>
        <w:id w:val="1441255500"/>
        <w:placeholder>
          <w:docPart w:val="8B74B876A78D4155B4B2EA39E34B8092"/>
        </w:placeholder>
        <w:text w:multiLine="1"/>
      </w:sdtPr>
      <w:sdtEndPr/>
      <w:sdtContent>
        <w:p w14:paraId="7976B119" w14:textId="07C2CE66" w:rsidR="001A587F" w:rsidRDefault="00FC3FFD" w:rsidP="001A587F">
          <w:pPr>
            <w:pStyle w:val="Overskrift2"/>
          </w:pPr>
          <w:r>
            <w:t xml:space="preserve">Mennesker som mangler talespråk </w:t>
          </w:r>
          <w:r w:rsidR="00183AB6">
            <w:t>kan ha</w:t>
          </w:r>
          <w:r>
            <w:t xml:space="preserve"> behov for alternativ og supplerende kommunikasjon (ASK) – kursdagen gir en enkel innføring på området.</w:t>
          </w:r>
        </w:p>
      </w:sdtContent>
    </w:sdt>
    <w:p w14:paraId="5974F488" w14:textId="77777777" w:rsidR="00045BBB" w:rsidRDefault="00FC3FFD" w:rsidP="00FC3FFD">
      <w:pPr>
        <w:pStyle w:val="Listeavsnitt"/>
        <w:numPr>
          <w:ilvl w:val="0"/>
          <w:numId w:val="4"/>
        </w:numPr>
      </w:pPr>
      <w:r>
        <w:t>Tid: Torsdag 20. april 2017, kl. 09.00 – 16.00</w:t>
      </w:r>
    </w:p>
    <w:p w14:paraId="76D5E756" w14:textId="4A700C88" w:rsidR="00FC3FFD" w:rsidRDefault="00FC3FFD" w:rsidP="00FC3FFD">
      <w:pPr>
        <w:pStyle w:val="Listeavsnitt"/>
        <w:numPr>
          <w:ilvl w:val="0"/>
          <w:numId w:val="4"/>
        </w:numPr>
      </w:pPr>
      <w:r>
        <w:t xml:space="preserve">Sted: Statped midt, </w:t>
      </w:r>
      <w:r w:rsidR="00183AB6">
        <w:t>Trondheim</w:t>
      </w:r>
      <w:r>
        <w:t xml:space="preserve">, </w:t>
      </w:r>
      <w:proofErr w:type="spellStart"/>
      <w:r>
        <w:t>Søbstadvegen</w:t>
      </w:r>
      <w:proofErr w:type="spellEnd"/>
      <w:r>
        <w:t xml:space="preserve"> 65</w:t>
      </w:r>
    </w:p>
    <w:p w14:paraId="479D9B71" w14:textId="04611652" w:rsidR="00183AB6" w:rsidRDefault="00183AB6" w:rsidP="00183AB6">
      <w:pPr>
        <w:pStyle w:val="Listeavsnitt"/>
        <w:ind w:left="1416"/>
      </w:pPr>
      <w:r>
        <w:t>Amfi</w:t>
      </w:r>
    </w:p>
    <w:p w14:paraId="0718B798" w14:textId="77777777" w:rsidR="00FC3FFD" w:rsidRDefault="00FC3FFD" w:rsidP="00FC3FFD"/>
    <w:p w14:paraId="5A4804AE" w14:textId="7C6AD7B5" w:rsidR="00FC3FFD" w:rsidRDefault="003E66DE" w:rsidP="00FC3FFD">
      <w:pPr>
        <w:rPr>
          <w:rFonts w:ascii="Tahoma" w:hAnsi="Tahoma" w:cs="Tahoma"/>
        </w:rPr>
      </w:pPr>
      <w:r>
        <w:rPr>
          <w:rFonts w:ascii="Tahoma" w:hAnsi="Tahoma" w:cs="Tahoma"/>
        </w:rPr>
        <w:t>Mennesker uten</w:t>
      </w:r>
      <w:r w:rsidR="0030167F">
        <w:rPr>
          <w:rFonts w:ascii="Tahoma" w:hAnsi="Tahoma" w:cs="Tahoma"/>
        </w:rPr>
        <w:t xml:space="preserve"> funksjonell tale kan ha </w:t>
      </w:r>
      <w:r w:rsidR="00FC3FFD">
        <w:rPr>
          <w:rFonts w:ascii="Tahoma" w:hAnsi="Tahoma" w:cs="Tahoma"/>
        </w:rPr>
        <w:t>behov for alternativ og/eller supplerende kommunikasjon (ASK)</w:t>
      </w:r>
      <w:r w:rsidR="0030167F">
        <w:rPr>
          <w:rFonts w:ascii="Tahoma" w:hAnsi="Tahoma" w:cs="Tahoma"/>
        </w:rPr>
        <w:t>. De trenger da</w:t>
      </w:r>
      <w:r w:rsidR="00FC3FFD">
        <w:rPr>
          <w:rFonts w:ascii="Tahoma" w:hAnsi="Tahoma" w:cs="Tahoma"/>
        </w:rPr>
        <w:t xml:space="preserve"> kommunikasjonspartnere med god </w:t>
      </w:r>
      <w:r>
        <w:rPr>
          <w:rFonts w:ascii="Tahoma" w:hAnsi="Tahoma" w:cs="Tahoma"/>
        </w:rPr>
        <w:t>partnerkompetanse. Basiskurset r</w:t>
      </w:r>
      <w:r w:rsidR="00FC3FFD">
        <w:rPr>
          <w:rFonts w:ascii="Tahoma" w:hAnsi="Tahoma" w:cs="Tahoma"/>
        </w:rPr>
        <w:t xml:space="preserve">etter fokus på de grunnleggende ferdigheter som må være på plass for å lykkes med alle kommunikasjonsløsninger. </w:t>
      </w:r>
    </w:p>
    <w:p w14:paraId="17E86579" w14:textId="77777777" w:rsidR="00FC3FFD" w:rsidRDefault="00FC3FFD" w:rsidP="00FC3FFD">
      <w:pPr>
        <w:rPr>
          <w:rFonts w:ascii="Tahoma" w:hAnsi="Tahoma" w:cs="Tahoma"/>
        </w:rPr>
      </w:pPr>
    </w:p>
    <w:p w14:paraId="498999C4" w14:textId="77777777" w:rsidR="00FC3FFD" w:rsidRDefault="00FC3FFD" w:rsidP="00FC3FFD">
      <w:pPr>
        <w:rPr>
          <w:rFonts w:ascii="Tahoma" w:hAnsi="Tahoma" w:cs="Tahoma"/>
        </w:rPr>
      </w:pPr>
      <w:r>
        <w:rPr>
          <w:rFonts w:ascii="Tahoma" w:hAnsi="Tahoma" w:cs="Tahoma"/>
        </w:rPr>
        <w:t>Kurset er rettet mot rådgivere i PPT, spesialpedagoger, styrere i barnehage, skoleledere, pedagoger, foreldre, assistenter, fysioterapeuter, ergoterapeuter, personale i boliger, voksenopplæring, studenter og andre som jobber direkte med eller har beslutningsmyndighet vedrørende opplæring til barnet/eleven.</w:t>
      </w:r>
    </w:p>
    <w:p w14:paraId="3EDCC0A1" w14:textId="77777777" w:rsidR="00FC3FFD" w:rsidRDefault="00FC3FFD" w:rsidP="00FC3FFD">
      <w:pPr>
        <w:rPr>
          <w:rFonts w:ascii="Tahoma" w:hAnsi="Tahoma" w:cs="Tahoma"/>
        </w:rPr>
      </w:pPr>
    </w:p>
    <w:p w14:paraId="35D6C4D1" w14:textId="717129ED" w:rsidR="00FC3FFD" w:rsidRDefault="00FC3FFD" w:rsidP="00FC3FFD">
      <w:pPr>
        <w:rPr>
          <w:rFonts w:ascii="Tahoma" w:hAnsi="Tahoma" w:cs="Tahoma"/>
        </w:rPr>
      </w:pPr>
      <w:r>
        <w:rPr>
          <w:rFonts w:ascii="Tahoma" w:hAnsi="Tahoma" w:cs="Tahoma"/>
        </w:rPr>
        <w:t>Basiskurset i ASK består av forelesninger, videoeksempler, refleksjonsoppga</w:t>
      </w:r>
      <w:r w:rsidR="005B573E">
        <w:rPr>
          <w:rFonts w:ascii="Tahoma" w:hAnsi="Tahoma" w:cs="Tahoma"/>
        </w:rPr>
        <w:t xml:space="preserve">ver og tips til hvor man finner </w:t>
      </w:r>
      <w:bookmarkStart w:id="0" w:name="_GoBack"/>
      <w:bookmarkEnd w:id="0"/>
      <w:r w:rsidR="005B573E">
        <w:rPr>
          <w:rFonts w:ascii="Tahoma" w:hAnsi="Tahoma" w:cs="Tahoma"/>
        </w:rPr>
        <w:t xml:space="preserve">informasjon om temaet på internett. </w:t>
      </w:r>
    </w:p>
    <w:p w14:paraId="0B496816" w14:textId="77777777" w:rsidR="00E04E1F" w:rsidRDefault="00E04E1F" w:rsidP="00FC3FFD">
      <w:pPr>
        <w:rPr>
          <w:rFonts w:ascii="Tahoma" w:hAnsi="Tahoma" w:cs="Tahoma"/>
        </w:rPr>
      </w:pPr>
    </w:p>
    <w:p w14:paraId="1A2AC586" w14:textId="77777777" w:rsidR="00E04E1F" w:rsidRDefault="00E04E1F" w:rsidP="00FC3FFD">
      <w:pPr>
        <w:rPr>
          <w:rFonts w:ascii="Tahoma" w:hAnsi="Tahoma" w:cs="Tahoma"/>
        </w:rPr>
      </w:pPr>
    </w:p>
    <w:p w14:paraId="75E85BA0" w14:textId="77777777" w:rsidR="00E04E1F" w:rsidRDefault="00E04E1F" w:rsidP="00FC3FFD">
      <w:pPr>
        <w:rPr>
          <w:rFonts w:ascii="Tahoma" w:hAnsi="Tahoma" w:cs="Tahoma"/>
        </w:rPr>
      </w:pPr>
    </w:p>
    <w:p w14:paraId="6E1000EF" w14:textId="77777777" w:rsidR="00E04E1F" w:rsidRDefault="00E04E1F" w:rsidP="00FC3FFD">
      <w:pPr>
        <w:rPr>
          <w:rFonts w:ascii="Tahoma" w:hAnsi="Tahoma" w:cs="Tahoma"/>
        </w:rPr>
      </w:pPr>
    </w:p>
    <w:p w14:paraId="7700BBBE" w14:textId="77777777" w:rsidR="00E04E1F" w:rsidRDefault="00E04E1F" w:rsidP="00FC3FFD">
      <w:pPr>
        <w:rPr>
          <w:rFonts w:ascii="Tahoma" w:hAnsi="Tahoma" w:cs="Tahoma"/>
        </w:rPr>
      </w:pPr>
    </w:p>
    <w:p w14:paraId="722F7004" w14:textId="77777777" w:rsidR="00E04E1F" w:rsidRPr="00BB075E" w:rsidRDefault="006D6A3F" w:rsidP="00FC3FFD">
      <w:pPr>
        <w:rPr>
          <w:rFonts w:asciiTheme="majorHAnsi" w:hAnsiTheme="majorHAnsi" w:cstheme="majorHAnsi"/>
          <w:b/>
          <w:sz w:val="32"/>
          <w:szCs w:val="32"/>
        </w:rPr>
      </w:pPr>
      <w:r w:rsidRPr="00BB075E">
        <w:rPr>
          <w:rFonts w:asciiTheme="majorHAnsi" w:hAnsiTheme="majorHAnsi" w:cstheme="majorHAnsi"/>
          <w:b/>
          <w:sz w:val="32"/>
          <w:szCs w:val="32"/>
        </w:rPr>
        <w:t>Program:</w:t>
      </w:r>
    </w:p>
    <w:p w14:paraId="20E93D5F" w14:textId="77777777" w:rsidR="006D6A3F" w:rsidRPr="00BB075E" w:rsidRDefault="006D6A3F" w:rsidP="00FC3FFD">
      <w:pPr>
        <w:rPr>
          <w:rFonts w:asciiTheme="majorHAnsi" w:hAnsiTheme="majorHAnsi" w:cstheme="majorHAnsi"/>
          <w:szCs w:val="24"/>
        </w:rPr>
      </w:pPr>
      <w:r w:rsidRPr="00BB075E">
        <w:rPr>
          <w:rFonts w:asciiTheme="majorHAnsi" w:hAnsiTheme="majorHAnsi" w:cstheme="majorHAnsi"/>
          <w:szCs w:val="24"/>
        </w:rPr>
        <w:t>Kl. 09.00 – 12.00</w:t>
      </w:r>
    </w:p>
    <w:p w14:paraId="2EE418FD" w14:textId="77777777" w:rsidR="006D6A3F" w:rsidRPr="00BB075E" w:rsidRDefault="006D6A3F" w:rsidP="00BB075E">
      <w:pPr>
        <w:spacing w:after="0"/>
        <w:rPr>
          <w:rFonts w:asciiTheme="majorHAnsi" w:hAnsiTheme="majorHAnsi" w:cstheme="majorHAnsi"/>
          <w:b/>
          <w:szCs w:val="24"/>
        </w:rPr>
      </w:pPr>
      <w:r w:rsidRPr="00BB075E">
        <w:rPr>
          <w:rFonts w:asciiTheme="majorHAnsi" w:hAnsiTheme="majorHAnsi" w:cstheme="majorHAnsi"/>
          <w:b/>
          <w:szCs w:val="24"/>
        </w:rPr>
        <w:t>Språk, kommunikasjon og ASK</w:t>
      </w:r>
    </w:p>
    <w:p w14:paraId="7F9F7394" w14:textId="77777777" w:rsidR="006D6A3F" w:rsidRPr="00BB075E" w:rsidRDefault="006D6A3F" w:rsidP="00FC3FFD">
      <w:pPr>
        <w:rPr>
          <w:rFonts w:ascii="Tahoma" w:hAnsi="Tahoma" w:cs="Tahoma"/>
          <w:szCs w:val="24"/>
        </w:rPr>
      </w:pPr>
      <w:r w:rsidRPr="00BB075E">
        <w:rPr>
          <w:rFonts w:ascii="Tahoma" w:hAnsi="Tahoma" w:cs="Tahoma"/>
          <w:szCs w:val="24"/>
        </w:rPr>
        <w:t>Det gis en kort innføring i begrepene språk</w:t>
      </w:r>
      <w:r w:rsidR="003E66DE">
        <w:rPr>
          <w:rFonts w:ascii="Tahoma" w:hAnsi="Tahoma" w:cs="Tahoma"/>
          <w:szCs w:val="24"/>
        </w:rPr>
        <w:t xml:space="preserve"> og kommunikasjon</w:t>
      </w:r>
      <w:r w:rsidRPr="00BB075E">
        <w:rPr>
          <w:rFonts w:ascii="Tahoma" w:hAnsi="Tahoma" w:cs="Tahoma"/>
          <w:szCs w:val="24"/>
        </w:rPr>
        <w:t xml:space="preserve">, grunnleggende utvikling av språk og kommunikasjon, kommunikasjonstrappa, kroppskommunikasjon, symbolsk kommunikasjon og grunnleggende om ASK for mennesker uten funksjonelt talespråk. Dette vil gjelde uansett alder, funksjonsnivå eller kommunikasjonsløsning og vil være relevant ved både medfødte </w:t>
      </w:r>
      <w:r w:rsidR="003E66DE">
        <w:rPr>
          <w:rFonts w:ascii="Tahoma" w:hAnsi="Tahoma" w:cs="Tahoma"/>
          <w:szCs w:val="24"/>
        </w:rPr>
        <w:t>og ervervede vansker.</w:t>
      </w:r>
    </w:p>
    <w:p w14:paraId="2321F485" w14:textId="0CB8C1BD" w:rsidR="006D6A3F" w:rsidRPr="00BB075E" w:rsidRDefault="006D6A3F" w:rsidP="00FC3FFD">
      <w:pPr>
        <w:rPr>
          <w:rFonts w:ascii="Tahoma" w:hAnsi="Tahoma" w:cs="Tahoma"/>
          <w:szCs w:val="24"/>
        </w:rPr>
      </w:pPr>
      <w:r w:rsidRPr="00BB075E">
        <w:rPr>
          <w:rFonts w:ascii="Tahoma" w:hAnsi="Tahoma" w:cs="Tahoma"/>
          <w:szCs w:val="24"/>
        </w:rPr>
        <w:t>Videre rettes oppmerksomheten på faktorer som påvirker kommunikasjon mellom personen og</w:t>
      </w:r>
      <w:r w:rsidR="00183AB6">
        <w:rPr>
          <w:rFonts w:ascii="Tahoma" w:hAnsi="Tahoma" w:cs="Tahoma"/>
          <w:szCs w:val="24"/>
        </w:rPr>
        <w:t xml:space="preserve"> omgivelsene, samt kartlegging når det gjelder </w:t>
      </w:r>
      <w:r w:rsidRPr="00BB075E">
        <w:rPr>
          <w:rFonts w:ascii="Tahoma" w:hAnsi="Tahoma" w:cs="Tahoma"/>
          <w:szCs w:val="24"/>
        </w:rPr>
        <w:t xml:space="preserve">forutsetninger for valg av kommunikasjonsløsninger. Vi vil også </w:t>
      </w:r>
      <w:r w:rsidR="003E66DE">
        <w:rPr>
          <w:rFonts w:ascii="Tahoma" w:hAnsi="Tahoma" w:cs="Tahoma"/>
          <w:szCs w:val="24"/>
        </w:rPr>
        <w:t>ha fokus på</w:t>
      </w:r>
      <w:r w:rsidRPr="00BB075E">
        <w:rPr>
          <w:rFonts w:ascii="Tahoma" w:hAnsi="Tahoma" w:cs="Tahoma"/>
          <w:szCs w:val="24"/>
        </w:rPr>
        <w:t xml:space="preserve"> synsfunksjonskartlegging av barnet/eleven samt betydningen av våkenhet/oppmerksomhet. Tema hørselssansens betydning for språk vil også belyses.</w:t>
      </w:r>
    </w:p>
    <w:p w14:paraId="68AE609D" w14:textId="77777777" w:rsidR="006D6A3F" w:rsidRDefault="006D6A3F" w:rsidP="00FC3FFD">
      <w:pPr>
        <w:rPr>
          <w:rFonts w:ascii="Tahoma" w:hAnsi="Tahoma" w:cs="Tahoma"/>
          <w:sz w:val="28"/>
          <w:szCs w:val="28"/>
        </w:rPr>
      </w:pPr>
    </w:p>
    <w:p w14:paraId="04BD6020" w14:textId="77777777" w:rsidR="006D6A3F" w:rsidRPr="00BB075E" w:rsidRDefault="006D6A3F" w:rsidP="00FC3FFD">
      <w:pPr>
        <w:rPr>
          <w:rFonts w:asciiTheme="majorHAnsi" w:hAnsiTheme="majorHAnsi" w:cstheme="majorHAnsi"/>
          <w:szCs w:val="24"/>
        </w:rPr>
      </w:pPr>
      <w:r w:rsidRPr="00BB075E">
        <w:rPr>
          <w:rFonts w:asciiTheme="majorHAnsi" w:hAnsiTheme="majorHAnsi" w:cstheme="majorHAnsi"/>
          <w:szCs w:val="24"/>
        </w:rPr>
        <w:t>Kl. 12.00 – 16.00</w:t>
      </w:r>
    </w:p>
    <w:p w14:paraId="701D4D1E" w14:textId="77777777" w:rsidR="006D6A3F" w:rsidRPr="00BB075E" w:rsidRDefault="006D6A3F" w:rsidP="00BB075E">
      <w:pPr>
        <w:spacing w:after="0"/>
        <w:rPr>
          <w:rFonts w:asciiTheme="majorHAnsi" w:hAnsiTheme="majorHAnsi" w:cstheme="majorHAnsi"/>
          <w:b/>
          <w:szCs w:val="24"/>
        </w:rPr>
      </w:pPr>
      <w:r w:rsidRPr="00BB075E">
        <w:rPr>
          <w:rFonts w:asciiTheme="majorHAnsi" w:hAnsiTheme="majorHAnsi" w:cstheme="majorHAnsi"/>
          <w:b/>
          <w:szCs w:val="24"/>
        </w:rPr>
        <w:t>Språkmiljø og partnerkompetanse</w:t>
      </w:r>
    </w:p>
    <w:p w14:paraId="2F245928" w14:textId="77777777" w:rsidR="00D03274" w:rsidRPr="00BB075E" w:rsidRDefault="00BB075E" w:rsidP="00FC3FFD">
      <w:pPr>
        <w:rPr>
          <w:rFonts w:ascii="Tahoma" w:hAnsi="Tahoma" w:cs="Tahoma"/>
          <w:szCs w:val="24"/>
        </w:rPr>
      </w:pPr>
      <w:r w:rsidRPr="00BB075E">
        <w:rPr>
          <w:rFonts w:ascii="Tahoma" w:hAnsi="Tahoma" w:cs="Tahoma"/>
          <w:szCs w:val="24"/>
        </w:rPr>
        <w:t xml:space="preserve">Et godt språkmiljø er en viktig forutsetning for å fremme kommunikasjon og kan være avgjørende for om en intervensjon med ASK lykkes. Vi synliggjør utfordringer og muligheter i språkmiljøet. </w:t>
      </w:r>
    </w:p>
    <w:p w14:paraId="207D24AE" w14:textId="05E85124" w:rsidR="00BB075E" w:rsidRPr="00BB075E" w:rsidRDefault="00BB075E" w:rsidP="00FC3FFD">
      <w:pPr>
        <w:rPr>
          <w:rFonts w:ascii="Tahoma" w:hAnsi="Tahoma" w:cs="Tahoma"/>
          <w:szCs w:val="24"/>
        </w:rPr>
      </w:pPr>
      <w:r w:rsidRPr="00BB075E">
        <w:rPr>
          <w:rFonts w:ascii="Tahoma" w:hAnsi="Tahoma" w:cs="Tahoma"/>
          <w:szCs w:val="24"/>
        </w:rPr>
        <w:t>Å være en god kommunikasjonspartner er en viktig faktor for å lykkes med ASK. Partnerkompetanse kan læres</w:t>
      </w:r>
      <w:r w:rsidR="00183AB6">
        <w:rPr>
          <w:rFonts w:ascii="Tahoma" w:hAnsi="Tahoma" w:cs="Tahoma"/>
          <w:szCs w:val="24"/>
        </w:rPr>
        <w:t>.</w:t>
      </w:r>
    </w:p>
    <w:p w14:paraId="7BF4F62F" w14:textId="77777777" w:rsidR="00BB075E" w:rsidRDefault="00BB075E" w:rsidP="00FC3FFD">
      <w:pPr>
        <w:rPr>
          <w:rFonts w:ascii="Tahoma" w:hAnsi="Tahoma" w:cs="Tahoma"/>
          <w:sz w:val="28"/>
          <w:szCs w:val="28"/>
        </w:rPr>
      </w:pPr>
    </w:p>
    <w:p w14:paraId="7F955425" w14:textId="77777777" w:rsidR="00BB075E" w:rsidRPr="00BB075E" w:rsidRDefault="00BB075E" w:rsidP="00BB075E">
      <w:pPr>
        <w:pStyle w:val="Listeavsnitt"/>
        <w:numPr>
          <w:ilvl w:val="0"/>
          <w:numId w:val="5"/>
        </w:numPr>
        <w:rPr>
          <w:rFonts w:ascii="Tahoma" w:hAnsi="Tahoma" w:cs="Tahoma"/>
          <w:szCs w:val="24"/>
        </w:rPr>
      </w:pPr>
      <w:r w:rsidRPr="00BB075E">
        <w:rPr>
          <w:rFonts w:ascii="Tahoma" w:hAnsi="Tahoma" w:cs="Tahoma"/>
          <w:szCs w:val="24"/>
        </w:rPr>
        <w:t xml:space="preserve">Påmelding skjer elektronisk og gjøres på </w:t>
      </w:r>
      <w:hyperlink r:id="rId8" w:history="1">
        <w:r w:rsidRPr="00BB075E">
          <w:rPr>
            <w:rStyle w:val="Hyperkobling"/>
            <w:rFonts w:ascii="Tahoma" w:hAnsi="Tahoma" w:cs="Tahoma"/>
            <w:szCs w:val="24"/>
          </w:rPr>
          <w:t>www.statped.no</w:t>
        </w:r>
      </w:hyperlink>
    </w:p>
    <w:p w14:paraId="1EC9FF03" w14:textId="77777777" w:rsidR="00C277A6" w:rsidRDefault="00C277A6" w:rsidP="00BB075E">
      <w:pPr>
        <w:pStyle w:val="Listeavsnitt"/>
        <w:numPr>
          <w:ilvl w:val="0"/>
          <w:numId w:val="5"/>
        </w:numPr>
        <w:rPr>
          <w:rFonts w:ascii="Tahoma" w:hAnsi="Tahoma" w:cs="Tahoma"/>
          <w:szCs w:val="24"/>
        </w:rPr>
      </w:pPr>
      <w:r>
        <w:rPr>
          <w:rFonts w:ascii="Tahoma" w:hAnsi="Tahoma" w:cs="Tahoma"/>
          <w:szCs w:val="24"/>
        </w:rPr>
        <w:t xml:space="preserve">Kurset koster kr. 600, inkludert lunsj. For foreldre og fagfolk i brukersaker som er tilmeldt Statped midt er kurset gratis. Lunsj er gratis for foreldre, mens fagfolk rundt tilmeldte brukere må kjøpe lunsj i kantina. </w:t>
      </w:r>
    </w:p>
    <w:p w14:paraId="4648DB66" w14:textId="77777777" w:rsidR="00BB075E" w:rsidRDefault="00BB075E" w:rsidP="00BB075E">
      <w:pPr>
        <w:pStyle w:val="Listeavsnitt"/>
        <w:numPr>
          <w:ilvl w:val="0"/>
          <w:numId w:val="5"/>
        </w:numPr>
        <w:rPr>
          <w:rFonts w:ascii="Tahoma" w:hAnsi="Tahoma" w:cs="Tahoma"/>
          <w:szCs w:val="24"/>
        </w:rPr>
      </w:pPr>
      <w:r>
        <w:rPr>
          <w:rFonts w:ascii="Tahoma" w:hAnsi="Tahoma" w:cs="Tahoma"/>
          <w:szCs w:val="24"/>
        </w:rPr>
        <w:t>Eventuell overnatting må ordnes av den enkelte.</w:t>
      </w:r>
    </w:p>
    <w:p w14:paraId="7415B291" w14:textId="77777777" w:rsidR="00BB075E" w:rsidRDefault="00BB075E" w:rsidP="00BB075E">
      <w:pPr>
        <w:pStyle w:val="Listeavsnitt"/>
        <w:numPr>
          <w:ilvl w:val="0"/>
          <w:numId w:val="5"/>
        </w:numPr>
        <w:rPr>
          <w:rFonts w:ascii="Tahoma" w:hAnsi="Tahoma" w:cs="Tahoma"/>
          <w:szCs w:val="24"/>
        </w:rPr>
      </w:pPr>
      <w:r>
        <w:rPr>
          <w:rFonts w:ascii="Tahoma" w:hAnsi="Tahoma" w:cs="Tahoma"/>
          <w:szCs w:val="24"/>
        </w:rPr>
        <w:t>Påmeldingsfrist 7. april.</w:t>
      </w:r>
    </w:p>
    <w:p w14:paraId="7F704EB2" w14:textId="77777777" w:rsidR="00BB075E" w:rsidRPr="00BB075E" w:rsidRDefault="00BB075E" w:rsidP="00BB075E">
      <w:pPr>
        <w:rPr>
          <w:rFonts w:ascii="Tahoma" w:hAnsi="Tahoma" w:cs="Tahoma"/>
          <w:szCs w:val="24"/>
        </w:rPr>
      </w:pPr>
      <w:r>
        <w:rPr>
          <w:rFonts w:ascii="Tahoma" w:hAnsi="Tahoma" w:cs="Tahoma"/>
          <w:szCs w:val="24"/>
        </w:rPr>
        <w:lastRenderedPageBreak/>
        <w:t>Har du spørsmål? Kontakt seniorrådgiver Hanne Almås (</w:t>
      </w:r>
      <w:hyperlink r:id="rId9" w:history="1">
        <w:r w:rsidRPr="00DA36E7">
          <w:rPr>
            <w:rStyle w:val="Hyperkobling"/>
            <w:rFonts w:ascii="Tahoma" w:hAnsi="Tahoma" w:cs="Tahoma"/>
            <w:szCs w:val="24"/>
          </w:rPr>
          <w:t>hanne.almas@statped.no</w:t>
        </w:r>
      </w:hyperlink>
      <w:r>
        <w:rPr>
          <w:rFonts w:ascii="Tahoma" w:hAnsi="Tahoma" w:cs="Tahoma"/>
          <w:szCs w:val="24"/>
        </w:rPr>
        <w:t>), seniorrådgiver Randi Wist (</w:t>
      </w:r>
      <w:hyperlink r:id="rId10" w:history="1">
        <w:r w:rsidRPr="00DA36E7">
          <w:rPr>
            <w:rStyle w:val="Hyperkobling"/>
            <w:rFonts w:ascii="Tahoma" w:hAnsi="Tahoma" w:cs="Tahoma"/>
            <w:szCs w:val="24"/>
          </w:rPr>
          <w:t>randi.wist@statped.no</w:t>
        </w:r>
      </w:hyperlink>
      <w:r>
        <w:rPr>
          <w:rFonts w:ascii="Tahoma" w:hAnsi="Tahoma" w:cs="Tahoma"/>
          <w:szCs w:val="24"/>
        </w:rPr>
        <w:t>) eller seniorrådgiver Lillian Finne (</w:t>
      </w:r>
      <w:hyperlink r:id="rId11" w:history="1">
        <w:r w:rsidRPr="00DA36E7">
          <w:rPr>
            <w:rStyle w:val="Hyperkobling"/>
            <w:rFonts w:ascii="Tahoma" w:hAnsi="Tahoma" w:cs="Tahoma"/>
            <w:szCs w:val="24"/>
          </w:rPr>
          <w:t>lillian.finne@statped.no</w:t>
        </w:r>
      </w:hyperlink>
      <w:r>
        <w:rPr>
          <w:rFonts w:ascii="Tahoma" w:hAnsi="Tahoma" w:cs="Tahoma"/>
          <w:szCs w:val="24"/>
        </w:rPr>
        <w:t>)</w:t>
      </w:r>
    </w:p>
    <w:sectPr w:rsidR="00BB075E" w:rsidRPr="00BB075E" w:rsidSect="008F778B">
      <w:headerReference w:type="default" r:id="rId12"/>
      <w:footerReference w:type="defaul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9CCB" w14:textId="77777777" w:rsidR="00566903" w:rsidRDefault="00566903" w:rsidP="008F778B">
      <w:pPr>
        <w:spacing w:after="0" w:line="240" w:lineRule="auto"/>
      </w:pPr>
      <w:r>
        <w:separator/>
      </w:r>
    </w:p>
  </w:endnote>
  <w:endnote w:type="continuationSeparator" w:id="0">
    <w:p w14:paraId="5ABCC785" w14:textId="77777777" w:rsidR="00566903" w:rsidRDefault="00566903" w:rsidP="008F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DDF90" w14:textId="77777777" w:rsidR="00D9057C" w:rsidRDefault="00045BBB">
    <w:pPr>
      <w:pStyle w:val="Bunntekst"/>
    </w:pPr>
    <w:r>
      <w:rPr>
        <w:noProof/>
        <w:lang w:eastAsia="nb-NO"/>
      </w:rPr>
      <w:drawing>
        <wp:anchor distT="0" distB="0" distL="114300" distR="114300" simplePos="0" relativeHeight="251660288" behindDoc="1" locked="1" layoutInCell="1" allowOverlap="1" wp14:anchorId="1B42F2A5" wp14:editId="72635E4F">
          <wp:simplePos x="0" y="0"/>
          <wp:positionH relativeFrom="column">
            <wp:posOffset>4074160</wp:posOffset>
          </wp:positionH>
          <wp:positionV relativeFrom="page">
            <wp:posOffset>7757795</wp:posOffset>
          </wp:positionV>
          <wp:extent cx="2220595" cy="2573655"/>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_2.png"/>
                  <pic:cNvPicPr/>
                </pic:nvPicPr>
                <pic:blipFill>
                  <a:blip r:embed="rId1">
                    <a:extLst>
                      <a:ext uri="{28A0092B-C50C-407E-A947-70E740481C1C}">
                        <a14:useLocalDpi xmlns:a14="http://schemas.microsoft.com/office/drawing/2010/main" val="0"/>
                      </a:ext>
                    </a:extLst>
                  </a:blip>
                  <a:stretch>
                    <a:fillRect/>
                  </a:stretch>
                </pic:blipFill>
                <pic:spPr>
                  <a:xfrm>
                    <a:off x="0" y="0"/>
                    <a:ext cx="2220595" cy="2573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A0554" w14:textId="77777777" w:rsidR="00566903" w:rsidRDefault="00566903" w:rsidP="008F778B">
      <w:pPr>
        <w:spacing w:after="0" w:line="240" w:lineRule="auto"/>
      </w:pPr>
      <w:r>
        <w:separator/>
      </w:r>
    </w:p>
  </w:footnote>
  <w:footnote w:type="continuationSeparator" w:id="0">
    <w:p w14:paraId="4EF67A65" w14:textId="77777777" w:rsidR="00566903" w:rsidRDefault="00566903" w:rsidP="008F7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E500" w14:textId="77777777" w:rsidR="008F778B" w:rsidRDefault="00045BBB">
    <w:pPr>
      <w:pStyle w:val="Topptekst"/>
    </w:pPr>
    <w:r>
      <w:rPr>
        <w:noProof/>
        <w:lang w:eastAsia="nb-NO"/>
      </w:rPr>
      <mc:AlternateContent>
        <mc:Choice Requires="wps">
          <w:drawing>
            <wp:anchor distT="0" distB="0" distL="114300" distR="114300" simplePos="0" relativeHeight="251657215" behindDoc="1" locked="0" layoutInCell="1" allowOverlap="1" wp14:anchorId="62D5F1C5" wp14:editId="44A8F0DD">
              <wp:simplePos x="0" y="0"/>
              <wp:positionH relativeFrom="column">
                <wp:posOffset>-541202</wp:posOffset>
              </wp:positionH>
              <wp:positionV relativeFrom="paragraph">
                <wp:posOffset>812528</wp:posOffset>
              </wp:positionV>
              <wp:extent cx="6839585" cy="9071610"/>
              <wp:effectExtent l="0" t="0" r="0" b="0"/>
              <wp:wrapNone/>
              <wp:docPr id="6" name="Rektangel 6"/>
              <wp:cNvGraphicFramePr/>
              <a:graphic xmlns:a="http://schemas.openxmlformats.org/drawingml/2006/main">
                <a:graphicData uri="http://schemas.microsoft.com/office/word/2010/wordprocessingShape">
                  <wps:wsp>
                    <wps:cNvSpPr/>
                    <wps:spPr>
                      <a:xfrm>
                        <a:off x="0" y="0"/>
                        <a:ext cx="6839585" cy="9071610"/>
                      </a:xfrm>
                      <a:prstGeom prst="rect">
                        <a:avLst/>
                      </a:prstGeom>
                      <a:solidFill>
                        <a:srgbClr val="E3E5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DDDCE" id="Rektangel 6" o:spid="_x0000_s1026" style="position:absolute;margin-left:-42.6pt;margin-top:64pt;width:538.55pt;height:714.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" fillcolor="#e3e5e9" stroked="f" strokeweight="1pt"/>
          </w:pict>
        </mc:Fallback>
      </mc:AlternateContent>
    </w:r>
    <w:r w:rsidR="008F778B">
      <w:rPr>
        <w:noProof/>
        <w:lang w:eastAsia="nb-NO"/>
      </w:rPr>
      <w:drawing>
        <wp:anchor distT="0" distB="0" distL="114300" distR="114300" simplePos="0" relativeHeight="251658240" behindDoc="1" locked="1" layoutInCell="1" allowOverlap="1" wp14:anchorId="202D2BCC" wp14:editId="7FF5FEF5">
          <wp:simplePos x="896645" y="452761"/>
          <wp:positionH relativeFrom="page">
            <wp:align>center</wp:align>
          </wp:positionH>
          <wp:positionV relativeFrom="page">
            <wp:align>top</wp:align>
          </wp:positionV>
          <wp:extent cx="7560000" cy="110160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ped_generell_topp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2.2pt" o:bullet="t">
        <v:imagedata r:id="rId1" o:title="Pil"/>
      </v:shape>
    </w:pict>
  </w:numPicBullet>
  <w:abstractNum w:abstractNumId="0" w15:restartNumberingAfterBreak="0">
    <w:nsid w:val="FFFFFF89"/>
    <w:multiLevelType w:val="singleLevel"/>
    <w:tmpl w:val="F34A1B98"/>
    <w:lvl w:ilvl="0">
      <w:start w:val="1"/>
      <w:numFmt w:val="bullet"/>
      <w:pStyle w:val="Punktliste"/>
      <w:lvlText w:val=""/>
      <w:lvlPicBulletId w:val="0"/>
      <w:lvlJc w:val="left"/>
      <w:pPr>
        <w:ind w:left="360" w:hanging="360"/>
      </w:pPr>
      <w:rPr>
        <w:rFonts w:ascii="Symbol" w:hAnsi="Symbol" w:hint="default"/>
        <w:color w:val="auto"/>
      </w:rPr>
    </w:lvl>
  </w:abstractNum>
  <w:abstractNum w:abstractNumId="1" w15:restartNumberingAfterBreak="0">
    <w:nsid w:val="5B4D6DA9"/>
    <w:multiLevelType w:val="hybridMultilevel"/>
    <w:tmpl w:val="96ACB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D4C518B"/>
    <w:multiLevelType w:val="hybridMultilevel"/>
    <w:tmpl w:val="188C1C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FD"/>
    <w:rsid w:val="00045BBB"/>
    <w:rsid w:val="00183AB6"/>
    <w:rsid w:val="001A587F"/>
    <w:rsid w:val="001C2FFA"/>
    <w:rsid w:val="001F062B"/>
    <w:rsid w:val="0030167F"/>
    <w:rsid w:val="003E66DE"/>
    <w:rsid w:val="004925EC"/>
    <w:rsid w:val="004E287B"/>
    <w:rsid w:val="00551005"/>
    <w:rsid w:val="00566903"/>
    <w:rsid w:val="00596453"/>
    <w:rsid w:val="005B573E"/>
    <w:rsid w:val="00611136"/>
    <w:rsid w:val="006D6A3F"/>
    <w:rsid w:val="007D3062"/>
    <w:rsid w:val="00877EEB"/>
    <w:rsid w:val="008F778B"/>
    <w:rsid w:val="009F5F5C"/>
    <w:rsid w:val="00BB075E"/>
    <w:rsid w:val="00C277A6"/>
    <w:rsid w:val="00D03274"/>
    <w:rsid w:val="00D61D15"/>
    <w:rsid w:val="00D9057C"/>
    <w:rsid w:val="00E04E1F"/>
    <w:rsid w:val="00FB09B6"/>
    <w:rsid w:val="00FC3F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4F3EE"/>
  <w15:chartTrackingRefBased/>
  <w15:docId w15:val="{89967749-CC74-4D8E-BE41-E0255F64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7F"/>
    <w:rPr>
      <w:sz w:val="24"/>
    </w:rPr>
  </w:style>
  <w:style w:type="paragraph" w:styleId="Overskrift1">
    <w:name w:val="heading 1"/>
    <w:basedOn w:val="Normal"/>
    <w:next w:val="Normal"/>
    <w:link w:val="Overskrift1Tegn"/>
    <w:uiPriority w:val="9"/>
    <w:qFormat/>
    <w:rsid w:val="008F778B"/>
    <w:pPr>
      <w:keepNext/>
      <w:keepLines/>
      <w:spacing w:before="280" w:after="0"/>
      <w:outlineLvl w:val="0"/>
    </w:pPr>
    <w:rPr>
      <w:rFonts w:asciiTheme="majorHAnsi" w:eastAsiaTheme="majorEastAsia" w:hAnsiTheme="majorHAnsi" w:cstheme="majorBidi"/>
      <w:sz w:val="60"/>
      <w:szCs w:val="32"/>
    </w:rPr>
  </w:style>
  <w:style w:type="paragraph" w:styleId="Overskrift2">
    <w:name w:val="heading 2"/>
    <w:basedOn w:val="Normal"/>
    <w:next w:val="Normal"/>
    <w:link w:val="Overskrift2Tegn"/>
    <w:uiPriority w:val="9"/>
    <w:qFormat/>
    <w:rsid w:val="008F778B"/>
    <w:pPr>
      <w:keepNext/>
      <w:keepLines/>
      <w:spacing w:before="40" w:after="920"/>
      <w:outlineLvl w:val="1"/>
    </w:pPr>
    <w:rPr>
      <w:rFonts w:asciiTheme="majorHAnsi" w:eastAsiaTheme="majorEastAsia" w:hAnsiTheme="majorHAnsi" w:cstheme="majorBidi"/>
      <w:sz w:val="3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8F77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F778B"/>
  </w:style>
  <w:style w:type="paragraph" w:styleId="Bunntekst">
    <w:name w:val="footer"/>
    <w:basedOn w:val="Normal"/>
    <w:link w:val="BunntekstTegn"/>
    <w:uiPriority w:val="99"/>
    <w:semiHidden/>
    <w:rsid w:val="008F77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F778B"/>
  </w:style>
  <w:style w:type="character" w:customStyle="1" w:styleId="Overskrift1Tegn">
    <w:name w:val="Overskrift 1 Tegn"/>
    <w:basedOn w:val="Standardskriftforavsnitt"/>
    <w:link w:val="Overskrift1"/>
    <w:uiPriority w:val="9"/>
    <w:rsid w:val="008F778B"/>
    <w:rPr>
      <w:rFonts w:asciiTheme="majorHAnsi" w:eastAsiaTheme="majorEastAsia" w:hAnsiTheme="majorHAnsi" w:cstheme="majorBidi"/>
      <w:sz w:val="60"/>
      <w:szCs w:val="32"/>
    </w:rPr>
  </w:style>
  <w:style w:type="character" w:customStyle="1" w:styleId="Overskrift2Tegn">
    <w:name w:val="Overskrift 2 Tegn"/>
    <w:basedOn w:val="Standardskriftforavsnitt"/>
    <w:link w:val="Overskrift2"/>
    <w:uiPriority w:val="9"/>
    <w:rsid w:val="008F778B"/>
    <w:rPr>
      <w:rFonts w:asciiTheme="majorHAnsi" w:eastAsiaTheme="majorEastAsia" w:hAnsiTheme="majorHAnsi" w:cstheme="majorBidi"/>
      <w:sz w:val="36"/>
      <w:szCs w:val="26"/>
    </w:rPr>
  </w:style>
  <w:style w:type="character" w:styleId="Plassholdertekst">
    <w:name w:val="Placeholder Text"/>
    <w:basedOn w:val="Standardskriftforavsnitt"/>
    <w:uiPriority w:val="99"/>
    <w:semiHidden/>
    <w:rsid w:val="001A587F"/>
    <w:rPr>
      <w:color w:val="808080"/>
    </w:rPr>
  </w:style>
  <w:style w:type="paragraph" w:styleId="Punktliste">
    <w:name w:val="List Bullet"/>
    <w:basedOn w:val="Normal"/>
    <w:uiPriority w:val="99"/>
    <w:qFormat/>
    <w:rsid w:val="001A587F"/>
    <w:pPr>
      <w:numPr>
        <w:numId w:val="1"/>
      </w:numPr>
      <w:contextualSpacing/>
    </w:pPr>
  </w:style>
  <w:style w:type="paragraph" w:styleId="Listeavsnitt">
    <w:name w:val="List Paragraph"/>
    <w:basedOn w:val="Normal"/>
    <w:uiPriority w:val="34"/>
    <w:semiHidden/>
    <w:qFormat/>
    <w:rsid w:val="00FC3FFD"/>
    <w:pPr>
      <w:ind w:left="720"/>
      <w:contextualSpacing/>
    </w:pPr>
  </w:style>
  <w:style w:type="character" w:styleId="Hyperkobling">
    <w:name w:val="Hyperlink"/>
    <w:basedOn w:val="Standardskriftforavsnitt"/>
    <w:uiPriority w:val="99"/>
    <w:semiHidden/>
    <w:rsid w:val="00BB075E"/>
    <w:rPr>
      <w:color w:val="0000FF" w:themeColor="hyperlink"/>
      <w:u w:val="single"/>
    </w:rPr>
  </w:style>
  <w:style w:type="character" w:styleId="Merknadsreferanse">
    <w:name w:val="annotation reference"/>
    <w:basedOn w:val="Standardskriftforavsnitt"/>
    <w:uiPriority w:val="99"/>
    <w:semiHidden/>
    <w:rsid w:val="004925EC"/>
    <w:rPr>
      <w:sz w:val="16"/>
      <w:szCs w:val="16"/>
    </w:rPr>
  </w:style>
  <w:style w:type="paragraph" w:styleId="Merknadstekst">
    <w:name w:val="annotation text"/>
    <w:basedOn w:val="Normal"/>
    <w:link w:val="MerknadstekstTegn"/>
    <w:uiPriority w:val="99"/>
    <w:semiHidden/>
    <w:rsid w:val="004925E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25EC"/>
    <w:rPr>
      <w:sz w:val="20"/>
      <w:szCs w:val="20"/>
    </w:rPr>
  </w:style>
  <w:style w:type="paragraph" w:styleId="Kommentaremne">
    <w:name w:val="annotation subject"/>
    <w:basedOn w:val="Merknadstekst"/>
    <w:next w:val="Merknadstekst"/>
    <w:link w:val="KommentaremneTegn"/>
    <w:uiPriority w:val="99"/>
    <w:semiHidden/>
    <w:rsid w:val="004925EC"/>
    <w:rPr>
      <w:b/>
      <w:bCs/>
    </w:rPr>
  </w:style>
  <w:style w:type="character" w:customStyle="1" w:styleId="KommentaremneTegn">
    <w:name w:val="Kommentaremne Tegn"/>
    <w:basedOn w:val="MerknadstekstTegn"/>
    <w:link w:val="Kommentaremne"/>
    <w:uiPriority w:val="99"/>
    <w:semiHidden/>
    <w:rsid w:val="004925EC"/>
    <w:rPr>
      <w:b/>
      <w:bCs/>
      <w:sz w:val="20"/>
      <w:szCs w:val="20"/>
    </w:rPr>
  </w:style>
  <w:style w:type="paragraph" w:styleId="Bobletekst">
    <w:name w:val="Balloon Text"/>
    <w:basedOn w:val="Normal"/>
    <w:link w:val="BobletekstTegn"/>
    <w:uiPriority w:val="99"/>
    <w:semiHidden/>
    <w:rsid w:val="004925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ped.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lian.finne@statped.n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andi.wist@statped.no" TargetMode="External"/><Relationship Id="rId4" Type="http://schemas.openxmlformats.org/officeDocument/2006/relationships/settings" Target="settings.xml"/><Relationship Id="rId9" Type="http://schemas.openxmlformats.org/officeDocument/2006/relationships/hyperlink" Target="mailto:hanne.almas@statped.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fil-03\statped%20officemaler\Fellesmaler\Informasjonsskri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2BB9B0DEA4B4399CA0C2E20661FBE"/>
        <w:category>
          <w:name w:val="Generelt"/>
          <w:gallery w:val="placeholder"/>
        </w:category>
        <w:types>
          <w:type w:val="bbPlcHdr"/>
        </w:types>
        <w:behaviors>
          <w:behavior w:val="content"/>
        </w:behaviors>
        <w:guid w:val="{C727DB99-59E3-4F51-8E6D-9E830D0FE0F2}"/>
      </w:docPartPr>
      <w:docPartBody>
        <w:p w:rsidR="006022B2" w:rsidRDefault="00DE7C11">
          <w:pPr>
            <w:pStyle w:val="E042BB9B0DEA4B4399CA0C2E20661FBE"/>
          </w:pPr>
          <w:r w:rsidRPr="008C60E6">
            <w:rPr>
              <w:rStyle w:val="Plassholdertekst"/>
            </w:rPr>
            <w:t>[Overskrift]</w:t>
          </w:r>
        </w:p>
      </w:docPartBody>
    </w:docPart>
    <w:docPart>
      <w:docPartPr>
        <w:name w:val="8B74B876A78D4155B4B2EA39E34B8092"/>
        <w:category>
          <w:name w:val="Generelt"/>
          <w:gallery w:val="placeholder"/>
        </w:category>
        <w:types>
          <w:type w:val="bbPlcHdr"/>
        </w:types>
        <w:behaviors>
          <w:behavior w:val="content"/>
        </w:behaviors>
        <w:guid w:val="{0CFF6528-E036-4DAB-9BAA-48470267EA87}"/>
      </w:docPartPr>
      <w:docPartBody>
        <w:p w:rsidR="006022B2" w:rsidRDefault="00DE7C11">
          <w:pPr>
            <w:pStyle w:val="8B74B876A78D4155B4B2EA39E34B8092"/>
          </w:pPr>
          <w:r w:rsidRPr="008C60E6">
            <w:rPr>
              <w:rStyle w:val="Plassholdertekst"/>
            </w:rPr>
            <w:t>[Underoverskrift]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11"/>
    <w:rsid w:val="004F463C"/>
    <w:rsid w:val="006022B2"/>
    <w:rsid w:val="00DE7C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E042BB9B0DEA4B4399CA0C2E20661FBE">
    <w:name w:val="E042BB9B0DEA4B4399CA0C2E20661FBE"/>
  </w:style>
  <w:style w:type="paragraph" w:customStyle="1" w:styleId="8B74B876A78D4155B4B2EA39E34B8092">
    <w:name w:val="8B74B876A78D4155B4B2EA39E34B8092"/>
  </w:style>
  <w:style w:type="paragraph" w:customStyle="1" w:styleId="B134823320AA49E8B48DF35692A7DBDB">
    <w:name w:val="B134823320AA49E8B48DF35692A7D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Statped">
      <a:dk1>
        <a:sysClr val="windowText" lastClr="000000"/>
      </a:dk1>
      <a:lt1>
        <a:sysClr val="window" lastClr="FFFFFF"/>
      </a:lt1>
      <a:dk2>
        <a:srgbClr val="E74B61"/>
      </a:dk2>
      <a:lt2>
        <a:srgbClr val="E9E9E9"/>
      </a:lt2>
      <a:accent1>
        <a:srgbClr val="E74B61"/>
      </a:accent1>
      <a:accent2>
        <a:srgbClr val="54276E"/>
      </a:accent2>
      <a:accent3>
        <a:srgbClr val="98226E"/>
      </a:accent3>
      <a:accent4>
        <a:srgbClr val="C096B0"/>
      </a:accent4>
      <a:accent5>
        <a:srgbClr val="E31C90"/>
      </a:accent5>
      <a:accent6>
        <a:srgbClr val="8085A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720927E-7157-4A9C-860B-F2F8C9AAE0C1}">
  <ds:schemaRefs/>
</ds:datastoreItem>
</file>

<file path=docProps/app.xml><?xml version="1.0" encoding="utf-8"?>
<Properties xmlns="http://schemas.openxmlformats.org/officeDocument/2006/extended-properties" xmlns:vt="http://schemas.openxmlformats.org/officeDocument/2006/docPropsVTypes">
  <Template>Informasjonsskriv</Template>
  <TotalTime>19</TotalTime>
  <Pages>3</Pages>
  <Words>462</Words>
  <Characters>2450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Finne</dc:creator>
  <cp:keywords/>
  <dc:description>template by addpoint.no</dc:description>
  <cp:lastModifiedBy>Anne Karin Veisetaune</cp:lastModifiedBy>
  <cp:revision>4</cp:revision>
  <dcterms:created xsi:type="dcterms:W3CDTF">2017-02-07T07:43:00Z</dcterms:created>
  <dcterms:modified xsi:type="dcterms:W3CDTF">2017-02-08T14:35:00Z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