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64" w:type="dxa"/>
        <w:tblLook w:val="04A0" w:firstRow="1" w:lastRow="0" w:firstColumn="1" w:lastColumn="0" w:noHBand="0" w:noVBand="1"/>
      </w:tblPr>
      <w:tblGrid>
        <w:gridCol w:w="1702"/>
        <w:gridCol w:w="1421"/>
        <w:gridCol w:w="1834"/>
        <w:gridCol w:w="3011"/>
        <w:gridCol w:w="1696"/>
      </w:tblGrid>
      <w:tr w:rsidR="00DD04E9" w:rsidRPr="00DD04E9" w14:paraId="39AD76C6" w14:textId="77777777" w:rsidTr="00126D57">
        <w:trPr>
          <w:trHeight w:val="341"/>
        </w:trPr>
        <w:tc>
          <w:tcPr>
            <w:tcW w:w="9664" w:type="dxa"/>
            <w:gridSpan w:val="5"/>
          </w:tcPr>
          <w:p w14:paraId="2A34765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Modul 1: Kompetanseutvikling i autismespekterforstyrrelse og inkluderende praksis</w:t>
            </w:r>
          </w:p>
        </w:tc>
      </w:tr>
      <w:tr w:rsidR="00DD04E9" w:rsidRPr="00DD04E9" w14:paraId="03410252" w14:textId="77777777" w:rsidTr="00126D57">
        <w:trPr>
          <w:trHeight w:val="341"/>
        </w:trPr>
        <w:tc>
          <w:tcPr>
            <w:tcW w:w="1702" w:type="dxa"/>
          </w:tcPr>
          <w:p w14:paraId="4EB24B1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Dato</w:t>
            </w:r>
          </w:p>
        </w:tc>
        <w:tc>
          <w:tcPr>
            <w:tcW w:w="1421" w:type="dxa"/>
          </w:tcPr>
          <w:p w14:paraId="28F898C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Tid</w:t>
            </w:r>
          </w:p>
        </w:tc>
        <w:tc>
          <w:tcPr>
            <w:tcW w:w="1834" w:type="dxa"/>
          </w:tcPr>
          <w:p w14:paraId="640A3D8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 xml:space="preserve">Type samling </w:t>
            </w:r>
          </w:p>
        </w:tc>
        <w:tc>
          <w:tcPr>
            <w:tcW w:w="3011" w:type="dxa"/>
          </w:tcPr>
          <w:p w14:paraId="77E703B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 xml:space="preserve">Innhold </w:t>
            </w:r>
          </w:p>
        </w:tc>
        <w:tc>
          <w:tcPr>
            <w:tcW w:w="1696" w:type="dxa"/>
          </w:tcPr>
          <w:p w14:paraId="74873D2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b/>
                <w:bCs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Foreleser(e)</w:t>
            </w:r>
          </w:p>
        </w:tc>
      </w:tr>
      <w:tr w:rsidR="00DD04E9" w:rsidRPr="00DD04E9" w14:paraId="72A00A0F" w14:textId="77777777" w:rsidTr="00DD04E9">
        <w:trPr>
          <w:trHeight w:val="647"/>
        </w:trPr>
        <w:tc>
          <w:tcPr>
            <w:tcW w:w="1702" w:type="dxa"/>
            <w:shd w:val="clear" w:color="auto" w:fill="D2D2D2" w:themeFill="background2" w:themeFillShade="E6"/>
          </w:tcPr>
          <w:p w14:paraId="7002A37B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color w:val="4472C4"/>
                <w:highlight w:val="lightGray"/>
              </w:rPr>
              <w:t xml:space="preserve">26.04 2022 </w:t>
            </w:r>
          </w:p>
          <w:p w14:paraId="30469F8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</w:p>
        </w:tc>
        <w:tc>
          <w:tcPr>
            <w:tcW w:w="1421" w:type="dxa"/>
            <w:shd w:val="clear" w:color="auto" w:fill="D2D2D2" w:themeFill="background2" w:themeFillShade="E6"/>
          </w:tcPr>
          <w:p w14:paraId="20628936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10:00-15:00</w:t>
            </w:r>
          </w:p>
        </w:tc>
        <w:tc>
          <w:tcPr>
            <w:tcW w:w="1834" w:type="dxa"/>
            <w:vMerge w:val="restart"/>
            <w:shd w:val="clear" w:color="auto" w:fill="D2D2D2" w:themeFill="background2" w:themeFillShade="E6"/>
          </w:tcPr>
          <w:p w14:paraId="7F36929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6BA1961F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Fysisk frammøte</w:t>
            </w:r>
          </w:p>
          <w:p w14:paraId="31090E3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437202B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Forelesning</w:t>
            </w:r>
          </w:p>
        </w:tc>
        <w:tc>
          <w:tcPr>
            <w:tcW w:w="3011" w:type="dxa"/>
            <w:vMerge w:val="restart"/>
            <w:shd w:val="clear" w:color="auto" w:fill="D2D2D2" w:themeFill="background2" w:themeFillShade="E6"/>
          </w:tcPr>
          <w:p w14:paraId="07DEA73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Innføring i autisme:</w:t>
            </w:r>
          </w:p>
          <w:p w14:paraId="03C2553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Kjennetegn, risikofaktorer, utbredelse, </w:t>
            </w:r>
            <w:proofErr w:type="spellStart"/>
            <w:r w:rsidRPr="00DD04E9">
              <w:rPr>
                <w:rFonts w:ascii="Calibri" w:eastAsia="Calibri" w:hAnsi="Calibri" w:cs="Times New Roman"/>
                <w:highlight w:val="lightGray"/>
              </w:rPr>
              <w:t>komorbiditet</w:t>
            </w:r>
            <w:proofErr w:type="spellEnd"/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. Screeningsinstrumenter  </w:t>
            </w:r>
          </w:p>
          <w:p w14:paraId="514C8742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Flerspråklighet </w:t>
            </w:r>
          </w:p>
        </w:tc>
        <w:tc>
          <w:tcPr>
            <w:tcW w:w="1696" w:type="dxa"/>
            <w:vMerge w:val="restart"/>
            <w:shd w:val="clear" w:color="auto" w:fill="D2D2D2" w:themeFill="background2" w:themeFillShade="E6"/>
          </w:tcPr>
          <w:p w14:paraId="7FEDCC1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Meral Øzerk</w:t>
            </w:r>
          </w:p>
          <w:p w14:paraId="60BC45E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</w:p>
          <w:p w14:paraId="31D2B95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 xml:space="preserve">Ena </w:t>
            </w:r>
            <w:proofErr w:type="spellStart"/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Bolognese</w:t>
            </w:r>
            <w:proofErr w:type="spellEnd"/>
          </w:p>
          <w:p w14:paraId="7C1BF85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</w:p>
          <w:p w14:paraId="5813305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Hedda Gjesti Tjäder</w:t>
            </w:r>
          </w:p>
          <w:p w14:paraId="73327ADB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DD04E9" w:rsidRPr="00DD04E9" w14:paraId="78BCA1F2" w14:textId="77777777" w:rsidTr="00DD04E9">
        <w:trPr>
          <w:trHeight w:val="515"/>
        </w:trPr>
        <w:tc>
          <w:tcPr>
            <w:tcW w:w="1702" w:type="dxa"/>
            <w:shd w:val="clear" w:color="auto" w:fill="D2D2D2" w:themeFill="background2" w:themeFillShade="E6"/>
          </w:tcPr>
          <w:p w14:paraId="00AECDE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27.04.2022</w:t>
            </w:r>
          </w:p>
        </w:tc>
        <w:tc>
          <w:tcPr>
            <w:tcW w:w="1421" w:type="dxa"/>
            <w:shd w:val="clear" w:color="auto" w:fill="D2D2D2" w:themeFill="background2" w:themeFillShade="E6"/>
          </w:tcPr>
          <w:p w14:paraId="4D1CB78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09:00-14:00</w:t>
            </w:r>
          </w:p>
        </w:tc>
        <w:tc>
          <w:tcPr>
            <w:tcW w:w="1834" w:type="dxa"/>
            <w:vMerge/>
          </w:tcPr>
          <w:p w14:paraId="61BAB0BB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1" w:type="dxa"/>
            <w:vMerge/>
          </w:tcPr>
          <w:p w14:paraId="521ADBAF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vMerge/>
          </w:tcPr>
          <w:p w14:paraId="6B6ABC09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</w:tr>
      <w:tr w:rsidR="00DD04E9" w:rsidRPr="00DD04E9" w14:paraId="3E75A761" w14:textId="77777777" w:rsidTr="00126D57">
        <w:trPr>
          <w:trHeight w:val="341"/>
        </w:trPr>
        <w:tc>
          <w:tcPr>
            <w:tcW w:w="1702" w:type="dxa"/>
          </w:tcPr>
          <w:p w14:paraId="779DCAB4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30.05.2022</w:t>
            </w:r>
          </w:p>
          <w:p w14:paraId="7B765D17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421" w:type="dxa"/>
          </w:tcPr>
          <w:p w14:paraId="06DE2562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12:00-15:00</w:t>
            </w:r>
          </w:p>
          <w:p w14:paraId="134CD4FB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05935364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vMerge w:val="restart"/>
          </w:tcPr>
          <w:p w14:paraId="7FF2CB43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Fysisk frammøte</w:t>
            </w:r>
          </w:p>
          <w:p w14:paraId="206CC26D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076B9775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Forelesning </w:t>
            </w:r>
          </w:p>
          <w:p w14:paraId="459E1E66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5E01000D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Workshop</w:t>
            </w:r>
          </w:p>
        </w:tc>
        <w:tc>
          <w:tcPr>
            <w:tcW w:w="3011" w:type="dxa"/>
            <w:vMerge w:val="restart"/>
          </w:tcPr>
          <w:p w14:paraId="676BDA1F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Kognitivteoretisk forståelsesramme med vekt på eksekutive funksjoner </w:t>
            </w:r>
          </w:p>
          <w:p w14:paraId="2F9BCA94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Sosiale historier</w:t>
            </w:r>
          </w:p>
          <w:p w14:paraId="06B75826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Gruppelæring </w:t>
            </w:r>
          </w:p>
          <w:p w14:paraId="42BD6F1D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Intensiv interaksjon </w:t>
            </w:r>
          </w:p>
        </w:tc>
        <w:tc>
          <w:tcPr>
            <w:tcW w:w="1696" w:type="dxa"/>
            <w:vMerge w:val="restart"/>
          </w:tcPr>
          <w:p w14:paraId="785C860C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Meral Øzerk </w:t>
            </w:r>
          </w:p>
          <w:p w14:paraId="108F6463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680ADE56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Hedda Gjesti Tjäder</w:t>
            </w:r>
          </w:p>
          <w:p w14:paraId="0400882D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2374CE49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Ena </w:t>
            </w:r>
            <w:proofErr w:type="spellStart"/>
            <w:r w:rsidRPr="00DD04E9">
              <w:rPr>
                <w:rFonts w:ascii="Calibri" w:eastAsia="Calibri" w:hAnsi="Calibri" w:cs="Times New Roman"/>
              </w:rPr>
              <w:t>Bolognese</w:t>
            </w:r>
            <w:proofErr w:type="spellEnd"/>
          </w:p>
          <w:p w14:paraId="531A993D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</w:tr>
      <w:tr w:rsidR="00DD04E9" w:rsidRPr="00DD04E9" w14:paraId="67B8606E" w14:textId="77777777" w:rsidTr="00126D57">
        <w:trPr>
          <w:trHeight w:val="341"/>
        </w:trPr>
        <w:tc>
          <w:tcPr>
            <w:tcW w:w="1702" w:type="dxa"/>
          </w:tcPr>
          <w:p w14:paraId="42A3157F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31.05.2022</w:t>
            </w:r>
          </w:p>
          <w:p w14:paraId="057C7A23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  <w:p w14:paraId="136651C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421" w:type="dxa"/>
          </w:tcPr>
          <w:p w14:paraId="575B2610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12:00-15:00</w:t>
            </w:r>
          </w:p>
        </w:tc>
        <w:tc>
          <w:tcPr>
            <w:tcW w:w="1834" w:type="dxa"/>
            <w:vMerge/>
          </w:tcPr>
          <w:p w14:paraId="5ED0228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1" w:type="dxa"/>
            <w:vMerge/>
          </w:tcPr>
          <w:p w14:paraId="71CA8D41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vMerge/>
          </w:tcPr>
          <w:p w14:paraId="0299F77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</w:tr>
      <w:tr w:rsidR="00DD04E9" w:rsidRPr="00DD04E9" w14:paraId="03F43E84" w14:textId="77777777" w:rsidTr="00DD04E9">
        <w:trPr>
          <w:trHeight w:val="341"/>
        </w:trPr>
        <w:tc>
          <w:tcPr>
            <w:tcW w:w="9664" w:type="dxa"/>
            <w:gridSpan w:val="5"/>
            <w:shd w:val="clear" w:color="auto" w:fill="FFFFFF"/>
          </w:tcPr>
          <w:p w14:paraId="27585CF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Modul 2: Kompetanseutvikling i autismespekterforstyrrelse og inkluderende praksis</w:t>
            </w:r>
          </w:p>
        </w:tc>
      </w:tr>
      <w:tr w:rsidR="00DD04E9" w:rsidRPr="00DD04E9" w14:paraId="7B789D7F" w14:textId="77777777" w:rsidTr="00DD04E9">
        <w:trPr>
          <w:trHeight w:val="341"/>
        </w:trPr>
        <w:tc>
          <w:tcPr>
            <w:tcW w:w="1702" w:type="dxa"/>
            <w:shd w:val="clear" w:color="auto" w:fill="D2D2D2" w:themeFill="background2" w:themeFillShade="E6"/>
          </w:tcPr>
          <w:p w14:paraId="4C0EF0F2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color w:val="4472C4"/>
                <w:highlight w:val="lightGray"/>
              </w:rPr>
              <w:t>30.08.2022</w:t>
            </w:r>
          </w:p>
          <w:p w14:paraId="743E471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</w:p>
          <w:p w14:paraId="1439E24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</w:p>
        </w:tc>
        <w:tc>
          <w:tcPr>
            <w:tcW w:w="1421" w:type="dxa"/>
            <w:shd w:val="clear" w:color="auto" w:fill="D2D2D2" w:themeFill="background2" w:themeFillShade="E6"/>
          </w:tcPr>
          <w:p w14:paraId="0BAB463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10:00-15:00</w:t>
            </w:r>
          </w:p>
        </w:tc>
        <w:tc>
          <w:tcPr>
            <w:tcW w:w="1834" w:type="dxa"/>
            <w:vMerge w:val="restart"/>
            <w:shd w:val="clear" w:color="auto" w:fill="D2D2D2" w:themeFill="background2" w:themeFillShade="E6"/>
          </w:tcPr>
          <w:p w14:paraId="44B18632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6975FA5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Fysisk frammøte</w:t>
            </w:r>
          </w:p>
          <w:p w14:paraId="6E10BA3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Forelesninger </w:t>
            </w:r>
          </w:p>
          <w:p w14:paraId="12C479B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Workshop</w:t>
            </w:r>
          </w:p>
        </w:tc>
        <w:tc>
          <w:tcPr>
            <w:tcW w:w="3011" w:type="dxa"/>
            <w:vMerge w:val="restart"/>
            <w:shd w:val="clear" w:color="auto" w:fill="D2D2D2" w:themeFill="background2" w:themeFillShade="E6"/>
          </w:tcPr>
          <w:p w14:paraId="167E421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Anvendt adferdsanalytiske forståelsesrammen (ABA)</w:t>
            </w:r>
          </w:p>
          <w:p w14:paraId="04B93ED3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Sentrale prinsipper, strategier, fremgangsmåter og metoder  </w:t>
            </w:r>
          </w:p>
        </w:tc>
        <w:tc>
          <w:tcPr>
            <w:tcW w:w="1696" w:type="dxa"/>
            <w:vMerge w:val="restart"/>
            <w:shd w:val="clear" w:color="auto" w:fill="D2D2D2" w:themeFill="background2" w:themeFillShade="E6"/>
          </w:tcPr>
          <w:p w14:paraId="51ABE46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</w:p>
          <w:p w14:paraId="4A66A673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Meral Øzerk</w:t>
            </w:r>
          </w:p>
          <w:p w14:paraId="5F0C71D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DD04E9" w:rsidRPr="00DD04E9" w14:paraId="36D14B4F" w14:textId="77777777" w:rsidTr="00DD04E9">
        <w:trPr>
          <w:trHeight w:val="629"/>
        </w:trPr>
        <w:tc>
          <w:tcPr>
            <w:tcW w:w="1702" w:type="dxa"/>
            <w:shd w:val="clear" w:color="auto" w:fill="D2D2D2" w:themeFill="background2" w:themeFillShade="E6"/>
          </w:tcPr>
          <w:p w14:paraId="5D3F0127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color w:val="4472C4"/>
                <w:highlight w:val="lightGray"/>
              </w:rPr>
              <w:t>31.08.2022</w:t>
            </w:r>
          </w:p>
          <w:p w14:paraId="551C2449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</w:p>
          <w:p w14:paraId="33A8ECA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</w:p>
        </w:tc>
        <w:tc>
          <w:tcPr>
            <w:tcW w:w="1421" w:type="dxa"/>
            <w:shd w:val="clear" w:color="auto" w:fill="D2D2D2" w:themeFill="background2" w:themeFillShade="E6"/>
          </w:tcPr>
          <w:p w14:paraId="728C4864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09:00-14:00</w:t>
            </w:r>
          </w:p>
        </w:tc>
        <w:tc>
          <w:tcPr>
            <w:tcW w:w="1834" w:type="dxa"/>
            <w:vMerge/>
            <w:shd w:val="clear" w:color="auto" w:fill="D2D2D2" w:themeFill="background2" w:themeFillShade="E6"/>
          </w:tcPr>
          <w:p w14:paraId="0AC2103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3011" w:type="dxa"/>
            <w:vMerge/>
            <w:shd w:val="clear" w:color="auto" w:fill="D2D2D2" w:themeFill="background2" w:themeFillShade="E6"/>
          </w:tcPr>
          <w:p w14:paraId="51F54A2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1696" w:type="dxa"/>
            <w:vMerge/>
            <w:shd w:val="clear" w:color="auto" w:fill="D2D2D2" w:themeFill="background2" w:themeFillShade="E6"/>
          </w:tcPr>
          <w:p w14:paraId="4A298B49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DD04E9" w:rsidRPr="00DD04E9" w14:paraId="6BD2CD05" w14:textId="77777777" w:rsidTr="00126D57">
        <w:trPr>
          <w:trHeight w:val="341"/>
        </w:trPr>
        <w:tc>
          <w:tcPr>
            <w:tcW w:w="1702" w:type="dxa"/>
            <w:shd w:val="clear" w:color="auto" w:fill="auto"/>
          </w:tcPr>
          <w:p w14:paraId="1642DCB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27.09.2022</w:t>
            </w:r>
          </w:p>
          <w:p w14:paraId="1E1AD34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  <w:p w14:paraId="0627AFA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421" w:type="dxa"/>
            <w:shd w:val="clear" w:color="auto" w:fill="auto"/>
          </w:tcPr>
          <w:p w14:paraId="3B8B1667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10:00-15:00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61E73AB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7EC5763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Fysisk frammøte</w:t>
            </w:r>
          </w:p>
          <w:p w14:paraId="785625F3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Forelesninger </w:t>
            </w:r>
          </w:p>
          <w:p w14:paraId="1BFADE2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Workshop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022A4AC7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Tidlig Intensiv opplæring basert på ABA.            Preferanse og interesse kartlegging, </w:t>
            </w:r>
          </w:p>
          <w:p w14:paraId="2B837362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Pedagogisk kartlegging for å iverksette tiltak og utvikling av opplæringsplaner </w:t>
            </w:r>
          </w:p>
          <w:p w14:paraId="6CEE4E31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0D3AAB9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ED6324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</w:rPr>
              <w:t>Meral Øzerk</w:t>
            </w:r>
          </w:p>
          <w:p w14:paraId="1A528C0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D04E9" w:rsidRPr="00DD04E9" w14:paraId="07332B5A" w14:textId="77777777" w:rsidTr="00126D57">
        <w:trPr>
          <w:trHeight w:val="408"/>
        </w:trPr>
        <w:tc>
          <w:tcPr>
            <w:tcW w:w="1702" w:type="dxa"/>
            <w:shd w:val="clear" w:color="auto" w:fill="auto"/>
          </w:tcPr>
          <w:p w14:paraId="111028E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28.09.2022</w:t>
            </w:r>
          </w:p>
        </w:tc>
        <w:tc>
          <w:tcPr>
            <w:tcW w:w="1421" w:type="dxa"/>
            <w:shd w:val="clear" w:color="auto" w:fill="auto"/>
          </w:tcPr>
          <w:p w14:paraId="33FE424B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09:00-14:00</w:t>
            </w:r>
          </w:p>
          <w:p w14:paraId="3C42144F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4E11E51A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vMerge/>
          </w:tcPr>
          <w:p w14:paraId="1F8EFE73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1" w:type="dxa"/>
            <w:vMerge/>
          </w:tcPr>
          <w:p w14:paraId="4BC439C0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vMerge/>
          </w:tcPr>
          <w:p w14:paraId="41E84887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</w:tr>
      <w:tr w:rsidR="00DD04E9" w:rsidRPr="00DD04E9" w14:paraId="7DC0D788" w14:textId="77777777" w:rsidTr="00DD04E9">
        <w:trPr>
          <w:trHeight w:val="829"/>
        </w:trPr>
        <w:tc>
          <w:tcPr>
            <w:tcW w:w="1702" w:type="dxa"/>
            <w:shd w:val="clear" w:color="auto" w:fill="D9D9D9"/>
          </w:tcPr>
          <w:p w14:paraId="5112DA09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color w:val="4472C4"/>
                <w:highlight w:val="lightGray"/>
              </w:rPr>
              <w:t>25.10.2022</w:t>
            </w:r>
          </w:p>
        </w:tc>
        <w:tc>
          <w:tcPr>
            <w:tcW w:w="1421" w:type="dxa"/>
            <w:shd w:val="clear" w:color="auto" w:fill="D9D9D9"/>
          </w:tcPr>
          <w:p w14:paraId="5B4369E7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10:00-15:00</w:t>
            </w:r>
          </w:p>
        </w:tc>
        <w:tc>
          <w:tcPr>
            <w:tcW w:w="1834" w:type="dxa"/>
            <w:vMerge w:val="restart"/>
            <w:shd w:val="clear" w:color="auto" w:fill="D9D9D9"/>
          </w:tcPr>
          <w:p w14:paraId="4442AC9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Fysisk frammøtet </w:t>
            </w:r>
          </w:p>
          <w:p w14:paraId="4CE314D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Forelesninger </w:t>
            </w:r>
          </w:p>
          <w:p w14:paraId="3EA4222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Fysisk frammøtet </w:t>
            </w:r>
          </w:p>
          <w:p w14:paraId="39BDF62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Forelesninger </w:t>
            </w:r>
          </w:p>
          <w:p w14:paraId="4799D9F0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Workshop </w:t>
            </w:r>
          </w:p>
        </w:tc>
        <w:tc>
          <w:tcPr>
            <w:tcW w:w="3011" w:type="dxa"/>
            <w:vMerge w:val="restart"/>
            <w:shd w:val="clear" w:color="auto" w:fill="D9D9D9"/>
          </w:tcPr>
          <w:p w14:paraId="744AB1DD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709657C7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Pivotal Responstrening (</w:t>
            </w:r>
            <w:proofErr w:type="spellStart"/>
            <w:r w:rsidRPr="00DD04E9">
              <w:rPr>
                <w:rFonts w:ascii="Calibri" w:eastAsia="Calibri" w:hAnsi="Calibri" w:cs="Times New Roman"/>
                <w:highlight w:val="lightGray"/>
              </w:rPr>
              <w:t>PRT</w:t>
            </w:r>
            <w:proofErr w:type="spellEnd"/>
            <w:r w:rsidRPr="00DD04E9">
              <w:rPr>
                <w:rFonts w:ascii="Calibri" w:eastAsia="Calibri" w:hAnsi="Calibri" w:cs="Times New Roman"/>
                <w:highlight w:val="lightGray"/>
              </w:rPr>
              <w:t>)</w:t>
            </w:r>
          </w:p>
          <w:p w14:paraId="52B26E18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223671D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 xml:space="preserve">Videomodellæring </w:t>
            </w:r>
          </w:p>
        </w:tc>
        <w:tc>
          <w:tcPr>
            <w:tcW w:w="1696" w:type="dxa"/>
            <w:shd w:val="clear" w:color="auto" w:fill="D9D9D9"/>
          </w:tcPr>
          <w:p w14:paraId="1DBA7796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Meral Øzerk</w:t>
            </w:r>
          </w:p>
          <w:p w14:paraId="158A8299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DD04E9" w:rsidRPr="00DD04E9" w14:paraId="70597BCB" w14:textId="77777777" w:rsidTr="00DD04E9">
        <w:trPr>
          <w:trHeight w:val="477"/>
        </w:trPr>
        <w:tc>
          <w:tcPr>
            <w:tcW w:w="1702" w:type="dxa"/>
            <w:shd w:val="clear" w:color="auto" w:fill="D9D9D9"/>
          </w:tcPr>
          <w:p w14:paraId="6A198632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color w:val="4472C4"/>
                <w:highlight w:val="lightGray"/>
              </w:rPr>
              <w:t>26.10. 2022</w:t>
            </w:r>
          </w:p>
        </w:tc>
        <w:tc>
          <w:tcPr>
            <w:tcW w:w="1421" w:type="dxa"/>
            <w:shd w:val="clear" w:color="auto" w:fill="D9D9D9"/>
          </w:tcPr>
          <w:p w14:paraId="703E2DDD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highlight w:val="lightGray"/>
              </w:rPr>
              <w:t>09:00-14:00</w:t>
            </w:r>
          </w:p>
          <w:p w14:paraId="1C72613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  <w:p w14:paraId="6B090EA4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1834" w:type="dxa"/>
            <w:vMerge/>
            <w:shd w:val="clear" w:color="auto" w:fill="D9D9D9"/>
          </w:tcPr>
          <w:p w14:paraId="55838D3B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3011" w:type="dxa"/>
            <w:vMerge/>
            <w:shd w:val="clear" w:color="auto" w:fill="D9D9D9"/>
          </w:tcPr>
          <w:p w14:paraId="32CE00C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1696" w:type="dxa"/>
            <w:shd w:val="clear" w:color="auto" w:fill="D9D9D9"/>
          </w:tcPr>
          <w:p w14:paraId="23FFAA4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  <w:t>Meral Øzerk</w:t>
            </w:r>
          </w:p>
          <w:p w14:paraId="22354309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  <w:highlight w:val="lightGray"/>
              </w:rPr>
            </w:pPr>
          </w:p>
        </w:tc>
      </w:tr>
      <w:tr w:rsidR="00DD04E9" w:rsidRPr="00DD04E9" w14:paraId="7773A7D0" w14:textId="77777777" w:rsidTr="00DD04E9">
        <w:trPr>
          <w:trHeight w:val="341"/>
        </w:trPr>
        <w:tc>
          <w:tcPr>
            <w:tcW w:w="9664" w:type="dxa"/>
            <w:gridSpan w:val="5"/>
            <w:shd w:val="clear" w:color="auto" w:fill="F2F2F2"/>
          </w:tcPr>
          <w:p w14:paraId="33EF1E8C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04E9">
              <w:rPr>
                <w:rFonts w:ascii="Calibri" w:eastAsia="Calibri" w:hAnsi="Calibri" w:cs="Times New Roman"/>
                <w:b/>
                <w:bCs/>
              </w:rPr>
              <w:t>Modul 3: Kompetanseutvikling i autismespekterforstyrrelse og inkluderende praksis</w:t>
            </w:r>
          </w:p>
        </w:tc>
      </w:tr>
      <w:tr w:rsidR="00DD04E9" w:rsidRPr="00DD04E9" w14:paraId="204090A1" w14:textId="77777777" w:rsidTr="00126D57">
        <w:trPr>
          <w:trHeight w:val="341"/>
        </w:trPr>
        <w:tc>
          <w:tcPr>
            <w:tcW w:w="1702" w:type="dxa"/>
            <w:shd w:val="clear" w:color="auto" w:fill="auto"/>
          </w:tcPr>
          <w:p w14:paraId="2AF9D74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29.11.2022</w:t>
            </w:r>
          </w:p>
          <w:p w14:paraId="4DC50E1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  <w:p w14:paraId="1BBB85B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421" w:type="dxa"/>
            <w:shd w:val="clear" w:color="auto" w:fill="auto"/>
          </w:tcPr>
          <w:p w14:paraId="040692A2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10:00-15:00</w:t>
            </w:r>
          </w:p>
          <w:p w14:paraId="0B3404B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65A53B8A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>Fysisk frammøte</w:t>
            </w:r>
          </w:p>
          <w:p w14:paraId="0EEA0849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Forelesninger </w:t>
            </w:r>
          </w:p>
          <w:p w14:paraId="434C8241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Workshop </w:t>
            </w:r>
          </w:p>
        </w:tc>
        <w:tc>
          <w:tcPr>
            <w:tcW w:w="3011" w:type="dxa"/>
            <w:vMerge w:val="restart"/>
            <w:shd w:val="clear" w:color="auto" w:fill="auto"/>
          </w:tcPr>
          <w:p w14:paraId="692DD81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Utfordrende atferd </w:t>
            </w:r>
          </w:p>
          <w:p w14:paraId="1EC8F54E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Funksjonell </w:t>
            </w:r>
            <w:proofErr w:type="spellStart"/>
            <w:r w:rsidRPr="00DD04E9">
              <w:rPr>
                <w:rFonts w:ascii="Calibri" w:eastAsia="Calibri" w:hAnsi="Calibri" w:cs="Times New Roman"/>
              </w:rPr>
              <w:t>atferdsvurdering</w:t>
            </w:r>
            <w:proofErr w:type="spellEnd"/>
            <w:r w:rsidRPr="00DD04E9">
              <w:rPr>
                <w:rFonts w:ascii="Calibri" w:eastAsia="Calibri" w:hAnsi="Calibri" w:cs="Times New Roman"/>
              </w:rPr>
              <w:t xml:space="preserve"> </w:t>
            </w:r>
          </w:p>
          <w:p w14:paraId="1E777539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Planlegging og iverksetting av tiltak </w:t>
            </w:r>
          </w:p>
          <w:p w14:paraId="67D8D4E9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Spiseutfordringer 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046CDA3F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</w:rPr>
              <w:t>Meral Øzerk</w:t>
            </w:r>
          </w:p>
          <w:p w14:paraId="5EFD5011" w14:textId="77777777" w:rsidR="00DD04E9" w:rsidRPr="00DD04E9" w:rsidRDefault="00DD04E9" w:rsidP="00DD04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D04E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  <w:p w14:paraId="36F58A52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 </w:t>
            </w:r>
          </w:p>
          <w:p w14:paraId="04C84615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  <w:p w14:paraId="12354263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  <w:r w:rsidRPr="00DD04E9">
              <w:rPr>
                <w:rFonts w:ascii="Calibri" w:eastAsia="Calibri" w:hAnsi="Calibri" w:cs="Times New Roman"/>
              </w:rPr>
              <w:t xml:space="preserve">Ena </w:t>
            </w:r>
            <w:proofErr w:type="spellStart"/>
            <w:r w:rsidRPr="00DD04E9">
              <w:rPr>
                <w:rFonts w:ascii="Calibri" w:eastAsia="Calibri" w:hAnsi="Calibri" w:cs="Times New Roman"/>
              </w:rPr>
              <w:t>Bolognese</w:t>
            </w:r>
            <w:proofErr w:type="spellEnd"/>
          </w:p>
        </w:tc>
      </w:tr>
      <w:tr w:rsidR="00DD04E9" w:rsidRPr="00DD04E9" w14:paraId="46ABC2E9" w14:textId="77777777" w:rsidTr="00DD04E9">
        <w:trPr>
          <w:trHeight w:val="510"/>
        </w:trPr>
        <w:tc>
          <w:tcPr>
            <w:tcW w:w="1702" w:type="dxa"/>
            <w:shd w:val="clear" w:color="auto" w:fill="F2F2F2"/>
          </w:tcPr>
          <w:p w14:paraId="67F940F6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30.11.2022</w:t>
            </w:r>
          </w:p>
        </w:tc>
        <w:tc>
          <w:tcPr>
            <w:tcW w:w="1421" w:type="dxa"/>
            <w:shd w:val="clear" w:color="auto" w:fill="F2F2F2"/>
          </w:tcPr>
          <w:p w14:paraId="603DFA5A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  <w:r w:rsidRPr="00DD04E9">
              <w:rPr>
                <w:rFonts w:ascii="Calibri" w:eastAsia="Calibri" w:hAnsi="Calibri" w:cs="Times New Roman"/>
                <w:color w:val="4472C4"/>
              </w:rPr>
              <w:t>09:00-14:00</w:t>
            </w:r>
          </w:p>
          <w:p w14:paraId="44BA387E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  <w:p w14:paraId="371625E5" w14:textId="77777777" w:rsidR="00DD04E9" w:rsidRPr="00DD04E9" w:rsidRDefault="00DD04E9" w:rsidP="00DD04E9">
            <w:pPr>
              <w:rPr>
                <w:rFonts w:ascii="Calibri" w:eastAsia="Calibri" w:hAnsi="Calibri" w:cs="Times New Roman"/>
                <w:color w:val="4472C4"/>
              </w:rPr>
            </w:pPr>
          </w:p>
        </w:tc>
        <w:tc>
          <w:tcPr>
            <w:tcW w:w="1834" w:type="dxa"/>
            <w:vMerge/>
          </w:tcPr>
          <w:p w14:paraId="67B8A026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1" w:type="dxa"/>
            <w:vMerge/>
          </w:tcPr>
          <w:p w14:paraId="30E4C977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vMerge/>
            <w:shd w:val="clear" w:color="auto" w:fill="F2F2F2"/>
          </w:tcPr>
          <w:p w14:paraId="5411B724" w14:textId="77777777" w:rsidR="00DD04E9" w:rsidRPr="00DD04E9" w:rsidRDefault="00DD04E9" w:rsidP="00DD04E9">
            <w:pPr>
              <w:rPr>
                <w:rFonts w:ascii="Calibri" w:eastAsia="Calibri" w:hAnsi="Calibri" w:cs="Times New Roman"/>
              </w:rPr>
            </w:pPr>
          </w:p>
        </w:tc>
      </w:tr>
    </w:tbl>
    <w:p w14:paraId="7F7E8418" w14:textId="18FEBBEF" w:rsidR="00045BBB" w:rsidRPr="00DD04E9" w:rsidRDefault="00DD04E9" w:rsidP="00DD04E9">
      <w:pPr>
        <w:rPr>
          <w:rFonts w:ascii="Calibri" w:eastAsia="Calibri" w:hAnsi="Calibri" w:cs="Calibri"/>
          <w:b/>
          <w:bCs/>
          <w:color w:val="272833"/>
          <w:sz w:val="24"/>
          <w:szCs w:val="24"/>
          <w:shd w:val="clear" w:color="auto" w:fill="FFFFFF"/>
        </w:rPr>
      </w:pPr>
      <w:r w:rsidRPr="00DD04E9">
        <w:rPr>
          <w:rFonts w:ascii="Calibri" w:eastAsia="Calibri" w:hAnsi="Calibri" w:cs="Calibri"/>
          <w:b/>
          <w:bCs/>
          <w:color w:val="272833"/>
          <w:sz w:val="24"/>
          <w:szCs w:val="24"/>
          <w:shd w:val="clear" w:color="auto" w:fill="FFFFFF"/>
        </w:rPr>
        <w:t xml:space="preserve">                       </w:t>
      </w:r>
    </w:p>
    <w:sectPr w:rsidR="00045BBB" w:rsidRPr="00DD04E9" w:rsidSect="00DD04E9">
      <w:headerReference w:type="default" r:id="rId8"/>
      <w:footerReference w:type="default" r:id="rId9"/>
      <w:pgSz w:w="11906" w:h="16838"/>
      <w:pgMar w:top="2835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2959" w14:textId="77777777" w:rsidR="00DD04E9" w:rsidRDefault="00DD04E9" w:rsidP="008F778B">
      <w:pPr>
        <w:spacing w:after="0" w:line="240" w:lineRule="auto"/>
      </w:pPr>
      <w:r>
        <w:separator/>
      </w:r>
    </w:p>
  </w:endnote>
  <w:endnote w:type="continuationSeparator" w:id="0">
    <w:p w14:paraId="03666C24" w14:textId="77777777" w:rsidR="00DD04E9" w:rsidRDefault="00DD04E9" w:rsidP="008F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8CBB" w14:textId="77777777" w:rsidR="00D9057C" w:rsidRDefault="00045BBB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1" layoutInCell="1" allowOverlap="1" wp14:anchorId="6AE5EB13" wp14:editId="117835B6">
          <wp:simplePos x="0" y="0"/>
          <wp:positionH relativeFrom="column">
            <wp:posOffset>4074160</wp:posOffset>
          </wp:positionH>
          <wp:positionV relativeFrom="page">
            <wp:posOffset>7757795</wp:posOffset>
          </wp:positionV>
          <wp:extent cx="2220595" cy="2573655"/>
          <wp:effectExtent l="0" t="0" r="8255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257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9A09" w14:textId="77777777" w:rsidR="00DD04E9" w:rsidRDefault="00DD04E9" w:rsidP="008F778B">
      <w:pPr>
        <w:spacing w:after="0" w:line="240" w:lineRule="auto"/>
      </w:pPr>
      <w:r>
        <w:separator/>
      </w:r>
    </w:p>
  </w:footnote>
  <w:footnote w:type="continuationSeparator" w:id="0">
    <w:p w14:paraId="0D9790C8" w14:textId="77777777" w:rsidR="00DD04E9" w:rsidRDefault="00DD04E9" w:rsidP="008F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F62C" w14:textId="77777777" w:rsidR="006061C9" w:rsidRDefault="006061C9">
    <w:pPr>
      <w:pStyle w:val="Topptekst"/>
    </w:pPr>
  </w:p>
  <w:p w14:paraId="0C98DE6A" w14:textId="77777777" w:rsidR="006061C9" w:rsidRDefault="006061C9">
    <w:pPr>
      <w:pStyle w:val="Topptekst"/>
    </w:pPr>
  </w:p>
  <w:p w14:paraId="14150A6E" w14:textId="77777777" w:rsidR="006061C9" w:rsidRDefault="006061C9">
    <w:pPr>
      <w:pStyle w:val="Topptekst"/>
    </w:pPr>
  </w:p>
  <w:p w14:paraId="0D6D3DCB" w14:textId="77777777" w:rsidR="006061C9" w:rsidRDefault="006061C9">
    <w:pPr>
      <w:pStyle w:val="Topptekst"/>
    </w:pPr>
  </w:p>
  <w:p w14:paraId="146101CC" w14:textId="77777777" w:rsidR="006061C9" w:rsidRDefault="006061C9">
    <w:pPr>
      <w:pStyle w:val="Topptekst"/>
    </w:pPr>
  </w:p>
  <w:p w14:paraId="7B54F54F" w14:textId="5F61289D" w:rsidR="008F778B" w:rsidRDefault="00045BBB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74A1D53" wp14:editId="481BED99">
              <wp:simplePos x="0" y="0"/>
              <wp:positionH relativeFrom="column">
                <wp:posOffset>-539021</wp:posOffset>
              </wp:positionH>
              <wp:positionV relativeFrom="paragraph">
                <wp:posOffset>1043607</wp:posOffset>
              </wp:positionV>
              <wp:extent cx="6839585" cy="8836220"/>
              <wp:effectExtent l="0" t="0" r="0" b="3175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8836220"/>
                      </a:xfrm>
                      <a:prstGeom prst="rect">
                        <a:avLst/>
                      </a:prstGeom>
                      <a:solidFill>
                        <a:srgbClr val="E3E5E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112C3A" w14:textId="77777777" w:rsidR="001E2F28" w:rsidRDefault="001E2F28" w:rsidP="001E2F2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A1D53" id="Rektangel 6" o:spid="_x0000_s1026" style="position:absolute;margin-left:-42.45pt;margin-top:82.15pt;width:538.55pt;height:69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" fillcolor="#e3e5e9" stroked="f" strokeweight="1pt">
              <v:textbox>
                <w:txbxContent>
                  <w:p w14:paraId="63112C3A" w14:textId="77777777" w:rsidR="001E2F28" w:rsidRDefault="001E2F28" w:rsidP="001E2F2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F778B">
      <w:rPr>
        <w:noProof/>
        <w:lang w:eastAsia="nb-NO"/>
      </w:rPr>
      <w:drawing>
        <wp:anchor distT="0" distB="0" distL="114300" distR="114300" simplePos="0" relativeHeight="251658240" behindDoc="1" locked="1" layoutInCell="1" allowOverlap="1" wp14:anchorId="2D2A6E63" wp14:editId="4FD9A042">
          <wp:simplePos x="896645" y="452761"/>
          <wp:positionH relativeFrom="page">
            <wp:align>center</wp:align>
          </wp:positionH>
          <wp:positionV relativeFrom="page">
            <wp:align>top</wp:align>
          </wp:positionV>
          <wp:extent cx="7560000" cy="1101600"/>
          <wp:effectExtent l="0" t="0" r="0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ped_generell_top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FFC">
      <w:rPr>
        <w:b/>
        <w:bCs/>
      </w:rPr>
      <w:t>TIDSPLAN /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.35pt;height:52.75pt" o:bullet="t">
        <v:imagedata r:id="rId1" o:title="Pil"/>
      </v:shape>
    </w:pict>
  </w:numPicBullet>
  <w:abstractNum w:abstractNumId="0" w15:restartNumberingAfterBreak="0">
    <w:nsid w:val="FFFFFF89"/>
    <w:multiLevelType w:val="singleLevel"/>
    <w:tmpl w:val="F34A1B98"/>
    <w:lvl w:ilvl="0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E9"/>
    <w:rsid w:val="00045BBB"/>
    <w:rsid w:val="001A587F"/>
    <w:rsid w:val="001C2FFA"/>
    <w:rsid w:val="001E2F28"/>
    <w:rsid w:val="001F062B"/>
    <w:rsid w:val="00385FFC"/>
    <w:rsid w:val="004E287B"/>
    <w:rsid w:val="00551005"/>
    <w:rsid w:val="00596453"/>
    <w:rsid w:val="005A4B7A"/>
    <w:rsid w:val="006061C9"/>
    <w:rsid w:val="00611136"/>
    <w:rsid w:val="00877EEB"/>
    <w:rsid w:val="008F778B"/>
    <w:rsid w:val="009F5F5C"/>
    <w:rsid w:val="00D61D15"/>
    <w:rsid w:val="00D9057C"/>
    <w:rsid w:val="00DD04E9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F2C71"/>
  <w15:chartTrackingRefBased/>
  <w15:docId w15:val="{B0240BCF-E885-476D-BB1D-39F5E46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E9"/>
  </w:style>
  <w:style w:type="paragraph" w:styleId="Overskrift1">
    <w:name w:val="heading 1"/>
    <w:basedOn w:val="Normal"/>
    <w:next w:val="Normal"/>
    <w:link w:val="Overskrift1Tegn"/>
    <w:uiPriority w:val="9"/>
    <w:qFormat/>
    <w:rsid w:val="008F778B"/>
    <w:pPr>
      <w:keepNext/>
      <w:keepLines/>
      <w:spacing w:before="280" w:after="0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F778B"/>
    <w:pPr>
      <w:keepNext/>
      <w:keepLines/>
      <w:spacing w:before="40" w:after="92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F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F778B"/>
  </w:style>
  <w:style w:type="paragraph" w:styleId="Bunntekst">
    <w:name w:val="footer"/>
    <w:basedOn w:val="Normal"/>
    <w:link w:val="BunntekstTegn"/>
    <w:uiPriority w:val="99"/>
    <w:semiHidden/>
    <w:rsid w:val="008F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F778B"/>
  </w:style>
  <w:style w:type="character" w:customStyle="1" w:styleId="Overskrift1Tegn">
    <w:name w:val="Overskrift 1 Tegn"/>
    <w:basedOn w:val="Standardskriftforavsnitt"/>
    <w:link w:val="Overskrift1"/>
    <w:uiPriority w:val="9"/>
    <w:rsid w:val="008F778B"/>
    <w:rPr>
      <w:rFonts w:asciiTheme="majorHAnsi" w:eastAsiaTheme="majorEastAsia" w:hAnsiTheme="majorHAnsi" w:cstheme="majorBidi"/>
      <w:sz w:val="6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F778B"/>
    <w:rPr>
      <w:rFonts w:asciiTheme="majorHAnsi" w:eastAsiaTheme="majorEastAsia" w:hAnsiTheme="majorHAnsi" w:cstheme="majorBidi"/>
      <w:sz w:val="36"/>
      <w:szCs w:val="26"/>
    </w:rPr>
  </w:style>
  <w:style w:type="character" w:styleId="Plassholdertekst">
    <w:name w:val="Placeholder Text"/>
    <w:basedOn w:val="Standardskriftforavsnitt"/>
    <w:uiPriority w:val="99"/>
    <w:semiHidden/>
    <w:rsid w:val="001A587F"/>
    <w:rPr>
      <w:color w:val="808080"/>
    </w:rPr>
  </w:style>
  <w:style w:type="paragraph" w:styleId="Punktliste">
    <w:name w:val="List Bullet"/>
    <w:basedOn w:val="Normal"/>
    <w:uiPriority w:val="99"/>
    <w:qFormat/>
    <w:rsid w:val="001A587F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DD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s-fil-03\statped%20officemaler\Informasjonsskriv.dotx" TargetMode="External"/></Relationships>
</file>

<file path=word/theme/theme1.xml><?xml version="1.0" encoding="utf-8"?>
<a:theme xmlns:a="http://schemas.openxmlformats.org/drawingml/2006/main" name="Office-tema">
  <a:themeElements>
    <a:clrScheme name="Statped">
      <a:dk1>
        <a:sysClr val="windowText" lastClr="000000"/>
      </a:dk1>
      <a:lt1>
        <a:sysClr val="window" lastClr="FFFFFF"/>
      </a:lt1>
      <a:dk2>
        <a:srgbClr val="E74B61"/>
      </a:dk2>
      <a:lt2>
        <a:srgbClr val="E9E9E9"/>
      </a:lt2>
      <a:accent1>
        <a:srgbClr val="E74B61"/>
      </a:accent1>
      <a:accent2>
        <a:srgbClr val="54276E"/>
      </a:accent2>
      <a:accent3>
        <a:srgbClr val="98226E"/>
      </a:accent3>
      <a:accent4>
        <a:srgbClr val="C096B0"/>
      </a:accent4>
      <a:accent5>
        <a:srgbClr val="E31C90"/>
      </a:accent5>
      <a:accent6>
        <a:srgbClr val="8085A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720927E-7157-4A9C-860B-F2F8C9AAE0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Informasjonsskriv</Template>
  <TotalTime>6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Statped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Sømhovd</dc:creator>
  <cp:keywords/>
  <dc:description>template by addpoint.no</dc:description>
  <cp:lastModifiedBy>Karen Sømhovd</cp:lastModifiedBy>
  <cp:revision>2</cp:revision>
  <dcterms:created xsi:type="dcterms:W3CDTF">2021-12-20T12:43:00Z</dcterms:created>
  <dcterms:modified xsi:type="dcterms:W3CDTF">2021-12-20T12:43:00Z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